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DFBD6" w14:textId="77777777" w:rsidR="00354874" w:rsidRDefault="00354874">
      <w:bookmarkStart w:id="0" w:name="_GoBack"/>
      <w:bookmarkEnd w:id="0"/>
    </w:p>
    <w:p w14:paraId="3E231928" w14:textId="77777777" w:rsidR="00354874" w:rsidRDefault="00354874">
      <w:pPr>
        <w:ind w:right="450"/>
        <w:rPr>
          <w:sz w:val="24"/>
          <w:szCs w:val="24"/>
        </w:rPr>
      </w:pPr>
    </w:p>
    <w:p w14:paraId="6388FA42" w14:textId="77777777" w:rsidR="00354874" w:rsidRDefault="00354874">
      <w:pPr>
        <w:ind w:right="450"/>
        <w:rPr>
          <w:sz w:val="24"/>
          <w:szCs w:val="24"/>
        </w:rPr>
      </w:pPr>
    </w:p>
    <w:p w14:paraId="18F590F1" w14:textId="77777777" w:rsidR="00354874" w:rsidRDefault="000F46B7">
      <w:pPr>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Dear Applicant:</w:t>
      </w:r>
    </w:p>
    <w:p w14:paraId="1FC634A9" w14:textId="77777777" w:rsidR="00354874" w:rsidRDefault="000F46B7">
      <w:pPr>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Rotary Club of Pullman is pleased to announce the 2023 Irving M. Field Grand Project for Community Enhancement.  This opportunity is for funding projects or services that improve the Pullman Community.  The “grand” in the title </w:t>
      </w:r>
      <w:r>
        <w:rPr>
          <w:rFonts w:ascii="Times New Roman" w:eastAsia="Times New Roman" w:hAnsi="Times New Roman" w:cs="Times New Roman"/>
          <w:sz w:val="24"/>
          <w:szCs w:val="24"/>
        </w:rPr>
        <w:t xml:space="preserve">reflects back to 1979 when the concept </w:t>
      </w:r>
      <w:proofErr w:type="gramStart"/>
      <w:r>
        <w:rPr>
          <w:rFonts w:ascii="Times New Roman" w:eastAsia="Times New Roman" w:hAnsi="Times New Roman" w:cs="Times New Roman"/>
          <w:sz w:val="24"/>
          <w:szCs w:val="24"/>
        </w:rPr>
        <w:t>was initiated</w:t>
      </w:r>
      <w:proofErr w:type="gramEnd"/>
      <w:r>
        <w:rPr>
          <w:rFonts w:ascii="Times New Roman" w:eastAsia="Times New Roman" w:hAnsi="Times New Roman" w:cs="Times New Roman"/>
          <w:sz w:val="24"/>
          <w:szCs w:val="24"/>
        </w:rPr>
        <w:t xml:space="preserve"> by then Rotary President Irv Field with calls for projects costing up to $1,000, or “Grand”.  Now up to $1,500, the only criteria for submission is that the proposed project(s) help improve the local or </w:t>
      </w:r>
      <w:r>
        <w:rPr>
          <w:rFonts w:ascii="Times New Roman" w:eastAsia="Times New Roman" w:hAnsi="Times New Roman" w:cs="Times New Roman"/>
          <w:sz w:val="24"/>
          <w:szCs w:val="24"/>
        </w:rPr>
        <w:t>broader community of Pullman in some way.</w:t>
      </w:r>
    </w:p>
    <w:p w14:paraId="11DEF956" w14:textId="6DB96ADC" w:rsidR="00354874" w:rsidRDefault="000F46B7">
      <w:pPr>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The Rotary Club of Pullman has funded over 4</w:t>
      </w:r>
      <w:r w:rsidR="000A3B4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projects under this program since 1979.  Enclosed is a list of awards in the last 25 years.</w:t>
      </w:r>
    </w:p>
    <w:p w14:paraId="321005BA" w14:textId="77777777" w:rsidR="00354874" w:rsidRDefault="000F46B7">
      <w:pPr>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may come from the community at large such as, charitable organi</w:t>
      </w:r>
      <w:r>
        <w:rPr>
          <w:rFonts w:ascii="Times New Roman" w:eastAsia="Times New Roman" w:hAnsi="Times New Roman" w:cs="Times New Roman"/>
          <w:sz w:val="24"/>
          <w:szCs w:val="24"/>
        </w:rPr>
        <w:t xml:space="preserve">zations, schools, city government, individuals or Rotary Club Members.  Proposals </w:t>
      </w:r>
      <w:proofErr w:type="gramStart"/>
      <w:r>
        <w:rPr>
          <w:rFonts w:ascii="Times New Roman" w:eastAsia="Times New Roman" w:hAnsi="Times New Roman" w:cs="Times New Roman"/>
          <w:sz w:val="24"/>
          <w:szCs w:val="24"/>
        </w:rPr>
        <w:t>may be submitted</w:t>
      </w:r>
      <w:proofErr w:type="gramEnd"/>
      <w:r>
        <w:rPr>
          <w:rFonts w:ascii="Times New Roman" w:eastAsia="Times New Roman" w:hAnsi="Times New Roman" w:cs="Times New Roman"/>
          <w:sz w:val="24"/>
          <w:szCs w:val="24"/>
        </w:rPr>
        <w:t xml:space="preserve"> for projects needing up to $1,500.  Download this application form and choose </w:t>
      </w:r>
      <w:r>
        <w:rPr>
          <w:rFonts w:ascii="Times New Roman" w:eastAsia="Times New Roman" w:hAnsi="Times New Roman" w:cs="Times New Roman"/>
          <w:i/>
          <w:sz w:val="24"/>
          <w:szCs w:val="24"/>
        </w:rPr>
        <w:t xml:space="preserve">save </w:t>
      </w:r>
      <w:r>
        <w:rPr>
          <w:rFonts w:ascii="Times New Roman" w:eastAsia="Times New Roman" w:hAnsi="Times New Roman" w:cs="Times New Roman"/>
          <w:sz w:val="24"/>
          <w:szCs w:val="24"/>
        </w:rPr>
        <w:t>to make it a file that you may complete on your computer.</w:t>
      </w:r>
    </w:p>
    <w:p w14:paraId="2BB86DDD" w14:textId="08D9D267" w:rsidR="00354874" w:rsidRDefault="000F46B7">
      <w:pPr>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You may submit y</w:t>
      </w:r>
      <w:r>
        <w:rPr>
          <w:rFonts w:ascii="Times New Roman" w:eastAsia="Times New Roman" w:hAnsi="Times New Roman" w:cs="Times New Roman"/>
          <w:sz w:val="24"/>
          <w:szCs w:val="24"/>
        </w:rPr>
        <w:t xml:space="preserve">our application digitally (a pdf please) to </w:t>
      </w:r>
      <w:hyperlink r:id="rId7" w:history="1">
        <w:r w:rsidR="000A3B4B" w:rsidRPr="00352CDC">
          <w:rPr>
            <w:rStyle w:val="Hyperlink"/>
            <w:rFonts w:ascii="Times New Roman" w:eastAsia="Times New Roman" w:hAnsi="Times New Roman" w:cs="Times New Roman"/>
            <w:sz w:val="24"/>
            <w:szCs w:val="24"/>
          </w:rPr>
          <w:t>RotaryPullman@gmail.com</w:t>
        </w:r>
      </w:hyperlink>
      <w:r>
        <w:rPr>
          <w:rFonts w:ascii="Times New Roman" w:eastAsia="Times New Roman" w:hAnsi="Times New Roman" w:cs="Times New Roman"/>
          <w:sz w:val="24"/>
          <w:szCs w:val="24"/>
        </w:rPr>
        <w:t>, or hard copy to Irv Field Grand Project - Pullman Rotary, P.O. Box 335, Pullman, WA 99163.</w:t>
      </w:r>
    </w:p>
    <w:p w14:paraId="5D5B8117" w14:textId="7D45770C" w:rsidR="00354874" w:rsidRDefault="000F46B7">
      <w:pPr>
        <w:ind w:right="450"/>
        <w:rPr>
          <w:rFonts w:ascii="Times New Roman" w:eastAsia="Times New Roman" w:hAnsi="Times New Roman" w:cs="Times New Roman"/>
          <w:sz w:val="24"/>
          <w:szCs w:val="24"/>
        </w:rPr>
      </w:pPr>
      <w:r>
        <w:rPr>
          <w:rFonts w:ascii="Times New Roman" w:eastAsia="Times New Roman" w:hAnsi="Times New Roman" w:cs="Times New Roman"/>
          <w:b/>
          <w:u w:val="single"/>
        </w:rPr>
        <w:t>The deadline for applications must be post marked</w:t>
      </w:r>
      <w:r>
        <w:rPr>
          <w:rFonts w:ascii="Times New Roman" w:eastAsia="Times New Roman" w:hAnsi="Times New Roman" w:cs="Times New Roman"/>
          <w:b/>
          <w:u w:val="single"/>
        </w:rPr>
        <w:t xml:space="preserve"> or emailed received in our inbox on or before Friday </w:t>
      </w:r>
      <w:proofErr w:type="gramStart"/>
      <w:r>
        <w:rPr>
          <w:rFonts w:ascii="Times New Roman" w:eastAsia="Times New Roman" w:hAnsi="Times New Roman" w:cs="Times New Roman"/>
          <w:b/>
          <w:u w:val="single"/>
        </w:rPr>
        <w:t>March  31</w:t>
      </w:r>
      <w:proofErr w:type="gramEnd"/>
      <w:r>
        <w:rPr>
          <w:rFonts w:ascii="Times New Roman" w:eastAsia="Times New Roman" w:hAnsi="Times New Roman" w:cs="Times New Roman"/>
          <w:b/>
          <w:u w:val="single"/>
        </w:rPr>
        <w:t xml:space="preserve">, 2023, </w:t>
      </w:r>
      <w:r>
        <w:rPr>
          <w:rFonts w:ascii="Times New Roman" w:eastAsia="Times New Roman" w:hAnsi="Times New Roman" w:cs="Times New Roman"/>
          <w:sz w:val="24"/>
          <w:szCs w:val="24"/>
        </w:rPr>
        <w:t xml:space="preserve"> The applications will be reviewed and the grant awarded in April 2023, or early May.</w:t>
      </w:r>
    </w:p>
    <w:p w14:paraId="1A7425FA" w14:textId="77777777" w:rsidR="00354874" w:rsidRDefault="000F46B7">
      <w:pPr>
        <w:ind w:right="45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All projects submitted to the local Rotary Club </w:t>
      </w:r>
      <w:proofErr w:type="gramStart"/>
      <w:r>
        <w:rPr>
          <w:rFonts w:ascii="Times New Roman" w:eastAsia="Times New Roman" w:hAnsi="Times New Roman" w:cs="Times New Roman"/>
          <w:sz w:val="24"/>
          <w:szCs w:val="24"/>
          <w:u w:val="single"/>
        </w:rPr>
        <w:t>may</w:t>
      </w:r>
      <w:r>
        <w:rPr>
          <w:rFonts w:ascii="Times New Roman" w:eastAsia="Times New Roman" w:hAnsi="Times New Roman" w:cs="Times New Roman"/>
          <w:sz w:val="24"/>
          <w:szCs w:val="24"/>
        </w:rPr>
        <w:t xml:space="preserve"> be further considered</w:t>
      </w:r>
      <w:proofErr w:type="gramEnd"/>
      <w:r>
        <w:rPr>
          <w:rFonts w:ascii="Times New Roman" w:eastAsia="Times New Roman" w:hAnsi="Times New Roman" w:cs="Times New Roman"/>
          <w:sz w:val="24"/>
          <w:szCs w:val="24"/>
        </w:rPr>
        <w:t xml:space="preserve"> for a District Grant- Loc</w:t>
      </w:r>
      <w:r>
        <w:rPr>
          <w:rFonts w:ascii="Times New Roman" w:eastAsia="Times New Roman" w:hAnsi="Times New Roman" w:cs="Times New Roman"/>
          <w:sz w:val="24"/>
          <w:szCs w:val="24"/>
        </w:rPr>
        <w:t>al Project through Rotary District 5080.  Conditions apply, but meritorious projects submitted for District review can potentially be matched dollar for dollar up to $5,000 (a potential $10,000 project).</w:t>
      </w:r>
      <w:r>
        <w:br w:type="page"/>
      </w:r>
      <w:r>
        <w:rPr>
          <w:rFonts w:ascii="Times New Roman" w:eastAsia="Times New Roman" w:hAnsi="Times New Roman" w:cs="Times New Roman"/>
          <w:b/>
          <w:sz w:val="28"/>
          <w:szCs w:val="28"/>
        </w:rPr>
        <w:lastRenderedPageBreak/>
        <w:t>2023 Irving M. Field Rotary Grand Project for Commun</w:t>
      </w:r>
      <w:r>
        <w:rPr>
          <w:rFonts w:ascii="Times New Roman" w:eastAsia="Times New Roman" w:hAnsi="Times New Roman" w:cs="Times New Roman"/>
          <w:b/>
          <w:sz w:val="28"/>
          <w:szCs w:val="28"/>
        </w:rPr>
        <w:t>ity Enhancement</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54874" w14:paraId="3BBA07E5" w14:textId="77777777">
        <w:tc>
          <w:tcPr>
            <w:tcW w:w="9350" w:type="dxa"/>
          </w:tcPr>
          <w:p w14:paraId="74E19A65" w14:textId="77777777" w:rsidR="00354874" w:rsidRDefault="00354874">
            <w:pPr>
              <w:jc w:val="center"/>
              <w:rPr>
                <w:rFonts w:ascii="Times New Roman" w:eastAsia="Times New Roman" w:hAnsi="Times New Roman" w:cs="Times New Roman"/>
                <w:sz w:val="24"/>
                <w:szCs w:val="24"/>
              </w:rPr>
            </w:pPr>
          </w:p>
          <w:p w14:paraId="0DED05D6" w14:textId="7D1E6953" w:rsidR="00354874" w:rsidRDefault="000F46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this contact information and application to </w:t>
            </w:r>
            <w:hyperlink r:id="rId8" w:history="1">
              <w:r w:rsidR="000A3B4B" w:rsidRPr="00352CDC">
                <w:rPr>
                  <w:rStyle w:val="Hyperlink"/>
                </w:rPr>
                <w:t>RotaryPullman@gmail.com</w:t>
              </w:r>
            </w:hyperlink>
            <w:r>
              <w:t xml:space="preserve">  </w:t>
            </w:r>
            <w:r>
              <w:rPr>
                <w:rFonts w:ascii="Times New Roman" w:eastAsia="Times New Roman" w:hAnsi="Times New Roman" w:cs="Times New Roman"/>
                <w:sz w:val="24"/>
                <w:szCs w:val="24"/>
              </w:rPr>
              <w:t xml:space="preserve">or to </w:t>
            </w:r>
          </w:p>
          <w:p w14:paraId="5905A102" w14:textId="77777777" w:rsidR="00354874" w:rsidRDefault="000F46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Irv Field Grand Project - Pullman Rotary, P.O. Box 335, Pullman, WA 99163</w:t>
            </w:r>
          </w:p>
          <w:p w14:paraId="47FEA164" w14:textId="77777777" w:rsidR="00354874" w:rsidRDefault="000F46B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March  31, 2023 (USPS or </w:t>
            </w:r>
            <w:r>
              <w:rPr>
                <w:rFonts w:ascii="Times New Roman" w:eastAsia="Times New Roman" w:hAnsi="Times New Roman" w:cs="Times New Roman"/>
                <w:b/>
                <w:sz w:val="24"/>
                <w:szCs w:val="24"/>
              </w:rPr>
              <w:t>Email received date stamped)</w:t>
            </w:r>
          </w:p>
          <w:p w14:paraId="0E82671A" w14:textId="77777777" w:rsidR="00354874" w:rsidRDefault="00354874">
            <w:pPr>
              <w:jc w:val="center"/>
              <w:rPr>
                <w:rFonts w:ascii="Times New Roman" w:eastAsia="Times New Roman" w:hAnsi="Times New Roman" w:cs="Times New Roman"/>
                <w:sz w:val="24"/>
                <w:szCs w:val="24"/>
              </w:rPr>
            </w:pPr>
          </w:p>
        </w:tc>
      </w:tr>
    </w:tbl>
    <w:p w14:paraId="6ACD9F8D"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Contact Information:</w:t>
      </w:r>
      <w:r>
        <w:rPr>
          <w:rFonts w:ascii="Times New Roman" w:eastAsia="Times New Roman" w:hAnsi="Times New Roman" w:cs="Times New Roman"/>
        </w:rPr>
        <w:t xml:space="preserve"> (Please type information using 12 pt. font.)</w:t>
      </w:r>
      <w:r>
        <w:rPr>
          <w:rFonts w:ascii="Times New Roman" w:eastAsia="Times New Roman" w:hAnsi="Times New Roman" w:cs="Times New Roman"/>
          <w:b/>
          <w:sz w:val="24"/>
          <w:szCs w:val="24"/>
        </w:rPr>
        <w:t xml:space="preserve"> </w:t>
      </w:r>
    </w:p>
    <w:p w14:paraId="6D6EC960"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Organization:  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Agency Address: _________________________________________________</w:t>
      </w:r>
    </w:p>
    <w:p w14:paraId="4E304A1B"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___________</w:t>
      </w:r>
      <w:r>
        <w:rPr>
          <w:rFonts w:ascii="Times New Roman" w:eastAsia="Times New Roman" w:hAnsi="Times New Roman" w:cs="Times New Roman"/>
          <w:sz w:val="24"/>
          <w:szCs w:val="24"/>
        </w:rPr>
        <w:t>___________</w:t>
      </w:r>
    </w:p>
    <w:p w14:paraId="2D97CCBF"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Website: _________________________________</w:t>
      </w:r>
    </w:p>
    <w:p w14:paraId="3396742F"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Agency Mission/Purpose:  </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DF3FCC7" w14:textId="77777777" w:rsidR="00354874" w:rsidRDefault="000F46B7">
      <w:pPr>
        <w:spacing w:after="28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Organization contact </w:t>
      </w:r>
      <w:r>
        <w:rPr>
          <w:rFonts w:ascii="Times New Roman" w:eastAsia="Times New Roman" w:hAnsi="Times New Roman" w:cs="Times New Roman"/>
          <w:sz w:val="24"/>
          <w:szCs w:val="24"/>
        </w:rPr>
        <w:t>person name</w:t>
      </w:r>
      <w:proofErr w:type="gramEnd"/>
      <w:r>
        <w:rPr>
          <w:rFonts w:ascii="Times New Roman" w:eastAsia="Times New Roman" w:hAnsi="Times New Roman" w:cs="Times New Roman"/>
          <w:sz w:val="24"/>
          <w:szCs w:val="24"/>
        </w:rPr>
        <w:t xml:space="preserve"> and title**:  ________________________________________</w:t>
      </w:r>
    </w:p>
    <w:p w14:paraId="04351FA2" w14:textId="77777777" w:rsidR="00354874" w:rsidRDefault="000F46B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_______________________</w:t>
      </w:r>
    </w:p>
    <w:p w14:paraId="050B4C51" w14:textId="77777777" w:rsidR="00354874" w:rsidRDefault="000F46B7">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w:t>
      </w:r>
    </w:p>
    <w:p w14:paraId="1D7B7753" w14:textId="77777777" w:rsidR="00354874" w:rsidRDefault="00354874">
      <w:pPr>
        <w:spacing w:after="280" w:line="240" w:lineRule="auto"/>
        <w:rPr>
          <w:rFonts w:ascii="Times New Roman" w:eastAsia="Times New Roman" w:hAnsi="Times New Roman" w:cs="Times New Roman"/>
          <w:sz w:val="24"/>
          <w:szCs w:val="24"/>
        </w:rPr>
      </w:pPr>
    </w:p>
    <w:p w14:paraId="249D71F6"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Supervisor Name and title (if different): _______________________________________</w:t>
      </w:r>
    </w:p>
    <w:p w14:paraId="4729B6CB" w14:textId="77777777" w:rsidR="00354874" w:rsidRDefault="000F46B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_______________</w:t>
      </w:r>
      <w:r>
        <w:rPr>
          <w:rFonts w:ascii="Times New Roman" w:eastAsia="Times New Roman" w:hAnsi="Times New Roman" w:cs="Times New Roman"/>
          <w:color w:val="000000"/>
          <w:sz w:val="24"/>
          <w:szCs w:val="24"/>
        </w:rPr>
        <w:t>_________</w:t>
      </w:r>
    </w:p>
    <w:p w14:paraId="26566E14" w14:textId="77777777" w:rsidR="00354874" w:rsidRDefault="000F46B7">
      <w:pPr>
        <w:numPr>
          <w:ilvl w:val="0"/>
          <w:numId w:val="3"/>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w:t>
      </w:r>
    </w:p>
    <w:p w14:paraId="5CC9B10F" w14:textId="77777777" w:rsidR="00354874" w:rsidRDefault="00354874">
      <w:pPr>
        <w:pBdr>
          <w:bottom w:val="dotted" w:sz="24" w:space="1" w:color="000000"/>
        </w:pBdr>
        <w:spacing w:after="280" w:line="240" w:lineRule="auto"/>
        <w:rPr>
          <w:rFonts w:ascii="Times New Roman" w:eastAsia="Times New Roman" w:hAnsi="Times New Roman" w:cs="Times New Roman"/>
          <w:sz w:val="16"/>
          <w:szCs w:val="16"/>
        </w:rPr>
      </w:pPr>
    </w:p>
    <w:p w14:paraId="409A6457" w14:textId="77777777" w:rsidR="00354874" w:rsidRDefault="000F46B7">
      <w:pPr>
        <w:pBdr>
          <w:bottom w:val="dotted" w:sz="24" w:space="1" w:color="000000"/>
        </w:pBdr>
        <w:spacing w:after="280" w:line="240" w:lineRule="auto"/>
        <w:rPr>
          <w:rFonts w:ascii="Times New Roman" w:eastAsia="Times New Roman" w:hAnsi="Times New Roman" w:cs="Times New Roman"/>
          <w:sz w:val="16"/>
          <w:szCs w:val="16"/>
        </w:rPr>
      </w:pPr>
      <w:r>
        <w:rPr>
          <w:rFonts w:ascii="Times New Roman" w:eastAsia="Times New Roman" w:hAnsi="Times New Roman" w:cs="Times New Roman"/>
        </w:rPr>
        <w:t xml:space="preserve">**Organizations/Schools/City: Please attach a letter signed by the Executive Director/CEO/Principal or Department Director of the organization responsible for managing the funds of the project and </w:t>
      </w:r>
      <w:r>
        <w:rPr>
          <w:rFonts w:ascii="Times New Roman" w:eastAsia="Times New Roman" w:hAnsi="Times New Roman" w:cs="Times New Roman"/>
        </w:rPr>
        <w:t>recommending/endorsing or acknowledging the project **</w:t>
      </w:r>
    </w:p>
    <w:p w14:paraId="7E0839EA" w14:textId="77777777" w:rsidR="00354874" w:rsidRDefault="00354874">
      <w:pPr>
        <w:pBdr>
          <w:bottom w:val="dotted" w:sz="24" w:space="1" w:color="000000"/>
        </w:pBdr>
        <w:spacing w:after="280" w:line="240" w:lineRule="auto"/>
        <w:rPr>
          <w:rFonts w:ascii="Times New Roman" w:eastAsia="Times New Roman" w:hAnsi="Times New Roman" w:cs="Times New Roman"/>
          <w:sz w:val="16"/>
          <w:szCs w:val="16"/>
        </w:rPr>
      </w:pPr>
    </w:p>
    <w:p w14:paraId="1CA2BDD2" w14:textId="77777777" w:rsidR="00354874" w:rsidRDefault="00354874">
      <w:pPr>
        <w:pBdr>
          <w:bottom w:val="dotted" w:sz="24" w:space="1" w:color="000000"/>
        </w:pBdr>
        <w:spacing w:after="280" w:line="240" w:lineRule="auto"/>
        <w:rPr>
          <w:rFonts w:ascii="Times New Roman" w:eastAsia="Times New Roman" w:hAnsi="Times New Roman" w:cs="Times New Roman"/>
          <w:sz w:val="16"/>
          <w:szCs w:val="16"/>
        </w:rPr>
      </w:pPr>
    </w:p>
    <w:p w14:paraId="2A58E5DA" w14:textId="77777777" w:rsidR="00354874" w:rsidRDefault="00354874">
      <w:pPr>
        <w:pBdr>
          <w:bottom w:val="dotted" w:sz="24" w:space="1" w:color="000000"/>
        </w:pBdr>
        <w:spacing w:after="280" w:line="240" w:lineRule="auto"/>
        <w:rPr>
          <w:rFonts w:ascii="Times New Roman" w:eastAsia="Times New Roman" w:hAnsi="Times New Roman" w:cs="Times New Roman"/>
          <w:sz w:val="16"/>
          <w:szCs w:val="16"/>
        </w:rPr>
      </w:pPr>
    </w:p>
    <w:p w14:paraId="2F769764" w14:textId="77777777" w:rsidR="00354874" w:rsidRDefault="000F46B7">
      <w:pPr>
        <w:spacing w:after="280"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b/>
          <w:sz w:val="24"/>
          <w:szCs w:val="24"/>
        </w:rPr>
        <w:lastRenderedPageBreak/>
        <w:t>Application:</w:t>
      </w:r>
      <w:proofErr w:type="gramEnd"/>
      <w:r>
        <w:rPr>
          <w:rFonts w:ascii="Times New Roman" w:eastAsia="Times New Roman" w:hAnsi="Times New Roman" w:cs="Times New Roman"/>
        </w:rPr>
        <w:t>(use extra paper as needed) (keep application section to two pages max, 12 pt. font)</w:t>
      </w:r>
    </w:p>
    <w:p w14:paraId="739A9DD5"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Name:  _________________________________________________</w:t>
      </w:r>
    </w:p>
    <w:p w14:paraId="0DA5F1AA"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Description (include steps n</w:t>
      </w:r>
      <w:r>
        <w:rPr>
          <w:rFonts w:ascii="Times New Roman" w:eastAsia="Times New Roman" w:hAnsi="Times New Roman" w:cs="Times New Roman"/>
          <w:sz w:val="24"/>
          <w:szCs w:val="24"/>
        </w:rPr>
        <w:t>eeded to complete it, who will manage it, and what benefit it will provide for the local community):_____________________________________________</w:t>
      </w:r>
    </w:p>
    <w:p w14:paraId="3234AED8"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14:paraId="2A247521"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Amount Requested </w:t>
      </w:r>
      <w:r>
        <w:rPr>
          <w:rFonts w:ascii="Times New Roman" w:eastAsia="Times New Roman" w:hAnsi="Times New Roman" w:cs="Times New Roman"/>
        </w:rPr>
        <w:t>(maximum request</w:t>
      </w:r>
      <w:r>
        <w:rPr>
          <w:rFonts w:ascii="Times New Roman" w:eastAsia="Times New Roman" w:hAnsi="Times New Roman" w:cs="Times New Roman"/>
        </w:rPr>
        <w:t xml:space="preserve"> $1,500):</w:t>
      </w:r>
      <w:r>
        <w:rPr>
          <w:rFonts w:ascii="Times New Roman" w:eastAsia="Times New Roman" w:hAnsi="Times New Roman" w:cs="Times New Roman"/>
          <w:sz w:val="24"/>
          <w:szCs w:val="24"/>
        </w:rPr>
        <w:t xml:space="preserve">  $______________</w:t>
      </w:r>
    </w:p>
    <w:p w14:paraId="53AE329A"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Budget (you may shrink or expand the budget table as needed):</w:t>
      </w: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2326"/>
        <w:gridCol w:w="2347"/>
        <w:gridCol w:w="2332"/>
      </w:tblGrid>
      <w:tr w:rsidR="00354874" w14:paraId="666D4C04" w14:textId="77777777">
        <w:tc>
          <w:tcPr>
            <w:tcW w:w="2345" w:type="dxa"/>
          </w:tcPr>
          <w:p w14:paraId="5CD81FF3" w14:textId="77777777" w:rsidR="00354874" w:rsidRDefault="000F46B7">
            <w:pPr>
              <w:rPr>
                <w:rFonts w:ascii="Times New Roman" w:eastAsia="Times New Roman" w:hAnsi="Times New Roman" w:cs="Times New Roman"/>
                <w:sz w:val="24"/>
                <w:szCs w:val="24"/>
              </w:rPr>
            </w:pPr>
            <w:r>
              <w:rPr>
                <w:rFonts w:ascii="Times New Roman" w:eastAsia="Times New Roman" w:hAnsi="Times New Roman" w:cs="Times New Roman"/>
                <w:sz w:val="24"/>
                <w:szCs w:val="24"/>
              </w:rPr>
              <w:t>Budget Line Item</w:t>
            </w:r>
          </w:p>
        </w:tc>
        <w:tc>
          <w:tcPr>
            <w:tcW w:w="2326" w:type="dxa"/>
          </w:tcPr>
          <w:p w14:paraId="6A4E9D98" w14:textId="77777777" w:rsidR="00354874" w:rsidRDefault="000F46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p>
        </w:tc>
        <w:tc>
          <w:tcPr>
            <w:tcW w:w="2347" w:type="dxa"/>
          </w:tcPr>
          <w:p w14:paraId="6500B4C5" w14:textId="77777777" w:rsidR="00354874" w:rsidRDefault="000F46B7">
            <w:pP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2332" w:type="dxa"/>
          </w:tcPr>
          <w:p w14:paraId="6723E0A0" w14:textId="77777777" w:rsidR="00354874" w:rsidRDefault="000F46B7">
            <w:pPr>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r w:rsidR="00354874" w14:paraId="33BA59A4" w14:textId="77777777">
        <w:tc>
          <w:tcPr>
            <w:tcW w:w="2345" w:type="dxa"/>
          </w:tcPr>
          <w:p w14:paraId="0A0A12E4" w14:textId="77777777" w:rsidR="00354874" w:rsidRDefault="000F46B7">
            <w:pPr>
              <w:rPr>
                <w:rFonts w:ascii="Times New Roman" w:eastAsia="Times New Roman" w:hAnsi="Times New Roman" w:cs="Times New Roman"/>
                <w:sz w:val="24"/>
                <w:szCs w:val="24"/>
              </w:rPr>
            </w:pPr>
            <w:r>
              <w:rPr>
                <w:rFonts w:ascii="Times New Roman" w:eastAsia="Times New Roman" w:hAnsi="Times New Roman" w:cs="Times New Roman"/>
                <w:sz w:val="24"/>
                <w:szCs w:val="24"/>
              </w:rPr>
              <w:t>Revenue Source 1</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yellow"/>
              </w:rPr>
              <w:t>(if applicable)</w:t>
            </w:r>
          </w:p>
        </w:tc>
        <w:tc>
          <w:tcPr>
            <w:tcW w:w="2326" w:type="dxa"/>
          </w:tcPr>
          <w:p w14:paraId="3F837BB6" w14:textId="77777777" w:rsidR="00354874" w:rsidRDefault="00354874">
            <w:pPr>
              <w:rPr>
                <w:rFonts w:ascii="Times New Roman" w:eastAsia="Times New Roman" w:hAnsi="Times New Roman" w:cs="Times New Roman"/>
                <w:sz w:val="24"/>
                <w:szCs w:val="24"/>
              </w:rPr>
            </w:pPr>
          </w:p>
        </w:tc>
        <w:tc>
          <w:tcPr>
            <w:tcW w:w="2347" w:type="dxa"/>
          </w:tcPr>
          <w:p w14:paraId="322DC883" w14:textId="77777777" w:rsidR="00354874" w:rsidRDefault="00354874">
            <w:pPr>
              <w:rPr>
                <w:rFonts w:ascii="Times New Roman" w:eastAsia="Times New Roman" w:hAnsi="Times New Roman" w:cs="Times New Roman"/>
                <w:sz w:val="24"/>
                <w:szCs w:val="24"/>
              </w:rPr>
            </w:pPr>
          </w:p>
        </w:tc>
        <w:tc>
          <w:tcPr>
            <w:tcW w:w="2332" w:type="dxa"/>
          </w:tcPr>
          <w:p w14:paraId="217229CD" w14:textId="77777777" w:rsidR="00354874" w:rsidRDefault="00354874">
            <w:pPr>
              <w:rPr>
                <w:rFonts w:ascii="Times New Roman" w:eastAsia="Times New Roman" w:hAnsi="Times New Roman" w:cs="Times New Roman"/>
                <w:sz w:val="24"/>
                <w:szCs w:val="24"/>
              </w:rPr>
            </w:pPr>
          </w:p>
        </w:tc>
      </w:tr>
      <w:tr w:rsidR="00354874" w14:paraId="1ACBAB1F" w14:textId="77777777">
        <w:tc>
          <w:tcPr>
            <w:tcW w:w="2345" w:type="dxa"/>
          </w:tcPr>
          <w:p w14:paraId="0F0DBCF3" w14:textId="77777777" w:rsidR="00354874" w:rsidRDefault="000F46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Source 2 </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yellow"/>
              </w:rPr>
              <w:t>(if applicable)</w:t>
            </w:r>
          </w:p>
        </w:tc>
        <w:tc>
          <w:tcPr>
            <w:tcW w:w="2326" w:type="dxa"/>
          </w:tcPr>
          <w:p w14:paraId="1D167DFC" w14:textId="77777777" w:rsidR="00354874" w:rsidRDefault="00354874">
            <w:pPr>
              <w:rPr>
                <w:rFonts w:ascii="Times New Roman" w:eastAsia="Times New Roman" w:hAnsi="Times New Roman" w:cs="Times New Roman"/>
                <w:sz w:val="24"/>
                <w:szCs w:val="24"/>
              </w:rPr>
            </w:pPr>
          </w:p>
        </w:tc>
        <w:tc>
          <w:tcPr>
            <w:tcW w:w="2347" w:type="dxa"/>
          </w:tcPr>
          <w:p w14:paraId="02EBFFDF" w14:textId="77777777" w:rsidR="00354874" w:rsidRDefault="00354874">
            <w:pPr>
              <w:rPr>
                <w:rFonts w:ascii="Times New Roman" w:eastAsia="Times New Roman" w:hAnsi="Times New Roman" w:cs="Times New Roman"/>
                <w:sz w:val="24"/>
                <w:szCs w:val="24"/>
              </w:rPr>
            </w:pPr>
          </w:p>
        </w:tc>
        <w:tc>
          <w:tcPr>
            <w:tcW w:w="2332" w:type="dxa"/>
          </w:tcPr>
          <w:p w14:paraId="32C3C0E4" w14:textId="77777777" w:rsidR="00354874" w:rsidRDefault="00354874">
            <w:pPr>
              <w:rPr>
                <w:rFonts w:ascii="Times New Roman" w:eastAsia="Times New Roman" w:hAnsi="Times New Roman" w:cs="Times New Roman"/>
                <w:sz w:val="24"/>
                <w:szCs w:val="24"/>
              </w:rPr>
            </w:pPr>
          </w:p>
        </w:tc>
      </w:tr>
      <w:tr w:rsidR="00354874" w14:paraId="6A53D97D" w14:textId="77777777">
        <w:tc>
          <w:tcPr>
            <w:tcW w:w="2345" w:type="dxa"/>
          </w:tcPr>
          <w:p w14:paraId="127088E6" w14:textId="77777777" w:rsidR="00354874" w:rsidRDefault="00354874">
            <w:pPr>
              <w:rPr>
                <w:rFonts w:ascii="Times New Roman" w:eastAsia="Times New Roman" w:hAnsi="Times New Roman" w:cs="Times New Roman"/>
                <w:sz w:val="24"/>
                <w:szCs w:val="24"/>
              </w:rPr>
            </w:pPr>
          </w:p>
        </w:tc>
        <w:tc>
          <w:tcPr>
            <w:tcW w:w="2326" w:type="dxa"/>
          </w:tcPr>
          <w:p w14:paraId="0240A1B8" w14:textId="77777777" w:rsidR="00354874" w:rsidRDefault="00354874">
            <w:pPr>
              <w:rPr>
                <w:rFonts w:ascii="Times New Roman" w:eastAsia="Times New Roman" w:hAnsi="Times New Roman" w:cs="Times New Roman"/>
                <w:sz w:val="24"/>
                <w:szCs w:val="24"/>
              </w:rPr>
            </w:pPr>
          </w:p>
        </w:tc>
        <w:tc>
          <w:tcPr>
            <w:tcW w:w="2347" w:type="dxa"/>
          </w:tcPr>
          <w:p w14:paraId="0488D23C" w14:textId="77777777" w:rsidR="00354874" w:rsidRDefault="000F46B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 Revenue:</w:t>
            </w:r>
          </w:p>
        </w:tc>
        <w:tc>
          <w:tcPr>
            <w:tcW w:w="2332" w:type="dxa"/>
          </w:tcPr>
          <w:p w14:paraId="0FF5F8BB" w14:textId="77777777" w:rsidR="00354874" w:rsidRDefault="00354874">
            <w:pPr>
              <w:rPr>
                <w:rFonts w:ascii="Times New Roman" w:eastAsia="Times New Roman" w:hAnsi="Times New Roman" w:cs="Times New Roman"/>
                <w:sz w:val="24"/>
                <w:szCs w:val="24"/>
              </w:rPr>
            </w:pPr>
          </w:p>
        </w:tc>
      </w:tr>
      <w:tr w:rsidR="00354874" w14:paraId="5DB083A3" w14:textId="77777777">
        <w:tc>
          <w:tcPr>
            <w:tcW w:w="2345" w:type="dxa"/>
          </w:tcPr>
          <w:p w14:paraId="2DCB90E0" w14:textId="77777777" w:rsidR="00354874" w:rsidRDefault="000F46B7">
            <w:pPr>
              <w:rPr>
                <w:rFonts w:ascii="Times New Roman" w:eastAsia="Times New Roman" w:hAnsi="Times New Roman" w:cs="Times New Roman"/>
                <w:sz w:val="24"/>
                <w:szCs w:val="24"/>
              </w:rPr>
            </w:pPr>
            <w:r>
              <w:rPr>
                <w:rFonts w:ascii="Times New Roman" w:eastAsia="Times New Roman" w:hAnsi="Times New Roman" w:cs="Times New Roman"/>
                <w:sz w:val="24"/>
                <w:szCs w:val="24"/>
              </w:rPr>
              <w:t>Expenses:</w:t>
            </w:r>
          </w:p>
        </w:tc>
        <w:tc>
          <w:tcPr>
            <w:tcW w:w="2326" w:type="dxa"/>
          </w:tcPr>
          <w:p w14:paraId="7581B84A" w14:textId="77777777" w:rsidR="00354874" w:rsidRDefault="00354874">
            <w:pPr>
              <w:rPr>
                <w:rFonts w:ascii="Times New Roman" w:eastAsia="Times New Roman" w:hAnsi="Times New Roman" w:cs="Times New Roman"/>
                <w:sz w:val="24"/>
                <w:szCs w:val="24"/>
              </w:rPr>
            </w:pPr>
          </w:p>
        </w:tc>
        <w:tc>
          <w:tcPr>
            <w:tcW w:w="2347" w:type="dxa"/>
          </w:tcPr>
          <w:p w14:paraId="0C87E3B3" w14:textId="77777777" w:rsidR="00354874" w:rsidRDefault="00354874">
            <w:pPr>
              <w:rPr>
                <w:rFonts w:ascii="Times New Roman" w:eastAsia="Times New Roman" w:hAnsi="Times New Roman" w:cs="Times New Roman"/>
                <w:sz w:val="24"/>
                <w:szCs w:val="24"/>
              </w:rPr>
            </w:pPr>
          </w:p>
        </w:tc>
        <w:tc>
          <w:tcPr>
            <w:tcW w:w="2332" w:type="dxa"/>
          </w:tcPr>
          <w:p w14:paraId="54370465" w14:textId="77777777" w:rsidR="00354874" w:rsidRDefault="00354874">
            <w:pPr>
              <w:rPr>
                <w:rFonts w:ascii="Times New Roman" w:eastAsia="Times New Roman" w:hAnsi="Times New Roman" w:cs="Times New Roman"/>
                <w:sz w:val="24"/>
                <w:szCs w:val="24"/>
              </w:rPr>
            </w:pPr>
          </w:p>
        </w:tc>
      </w:tr>
      <w:tr w:rsidR="00354874" w14:paraId="4EA4A834" w14:textId="77777777">
        <w:tc>
          <w:tcPr>
            <w:tcW w:w="2345" w:type="dxa"/>
          </w:tcPr>
          <w:p w14:paraId="57B6E219" w14:textId="77777777" w:rsidR="00354874" w:rsidRDefault="000F46B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Pr>
                <w:rFonts w:ascii="Times New Roman" w:eastAsia="Times New Roman" w:hAnsi="Times New Roman" w:cs="Times New Roman"/>
                <w:sz w:val="24"/>
                <w:szCs w:val="24"/>
              </w:rPr>
              <w:t>Labor)</w:t>
            </w:r>
          </w:p>
        </w:tc>
        <w:tc>
          <w:tcPr>
            <w:tcW w:w="2326" w:type="dxa"/>
          </w:tcPr>
          <w:p w14:paraId="1E0CC9C7" w14:textId="77777777" w:rsidR="00354874" w:rsidRDefault="00354874">
            <w:pPr>
              <w:rPr>
                <w:rFonts w:ascii="Times New Roman" w:eastAsia="Times New Roman" w:hAnsi="Times New Roman" w:cs="Times New Roman"/>
                <w:sz w:val="24"/>
                <w:szCs w:val="24"/>
              </w:rPr>
            </w:pPr>
          </w:p>
        </w:tc>
        <w:tc>
          <w:tcPr>
            <w:tcW w:w="2347" w:type="dxa"/>
          </w:tcPr>
          <w:p w14:paraId="6BA591F6" w14:textId="77777777" w:rsidR="00354874" w:rsidRDefault="00354874">
            <w:pPr>
              <w:rPr>
                <w:rFonts w:ascii="Times New Roman" w:eastAsia="Times New Roman" w:hAnsi="Times New Roman" w:cs="Times New Roman"/>
                <w:sz w:val="24"/>
                <w:szCs w:val="24"/>
              </w:rPr>
            </w:pPr>
          </w:p>
        </w:tc>
        <w:tc>
          <w:tcPr>
            <w:tcW w:w="2332" w:type="dxa"/>
          </w:tcPr>
          <w:p w14:paraId="49DD6CD3" w14:textId="77777777" w:rsidR="00354874" w:rsidRDefault="00354874">
            <w:pPr>
              <w:rPr>
                <w:rFonts w:ascii="Times New Roman" w:eastAsia="Times New Roman" w:hAnsi="Times New Roman" w:cs="Times New Roman"/>
                <w:sz w:val="24"/>
                <w:szCs w:val="24"/>
              </w:rPr>
            </w:pPr>
          </w:p>
        </w:tc>
      </w:tr>
      <w:tr w:rsidR="00354874" w14:paraId="6A84B8FF" w14:textId="77777777">
        <w:tc>
          <w:tcPr>
            <w:tcW w:w="2345" w:type="dxa"/>
          </w:tcPr>
          <w:p w14:paraId="1DD5ACA8" w14:textId="77777777" w:rsidR="00354874" w:rsidRDefault="000F46B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(e.g. Material)</w:t>
            </w:r>
          </w:p>
        </w:tc>
        <w:tc>
          <w:tcPr>
            <w:tcW w:w="2326" w:type="dxa"/>
          </w:tcPr>
          <w:p w14:paraId="294D73BD" w14:textId="77777777" w:rsidR="00354874" w:rsidRDefault="00354874">
            <w:pPr>
              <w:rPr>
                <w:rFonts w:ascii="Times New Roman" w:eastAsia="Times New Roman" w:hAnsi="Times New Roman" w:cs="Times New Roman"/>
                <w:sz w:val="24"/>
                <w:szCs w:val="24"/>
              </w:rPr>
            </w:pPr>
          </w:p>
        </w:tc>
        <w:tc>
          <w:tcPr>
            <w:tcW w:w="2347" w:type="dxa"/>
          </w:tcPr>
          <w:p w14:paraId="1B5DD0CF" w14:textId="77777777" w:rsidR="00354874" w:rsidRDefault="00354874">
            <w:pPr>
              <w:rPr>
                <w:rFonts w:ascii="Times New Roman" w:eastAsia="Times New Roman" w:hAnsi="Times New Roman" w:cs="Times New Roman"/>
                <w:sz w:val="24"/>
                <w:szCs w:val="24"/>
              </w:rPr>
            </w:pPr>
          </w:p>
        </w:tc>
        <w:tc>
          <w:tcPr>
            <w:tcW w:w="2332" w:type="dxa"/>
          </w:tcPr>
          <w:p w14:paraId="7920630C" w14:textId="77777777" w:rsidR="00354874" w:rsidRDefault="00354874">
            <w:pPr>
              <w:rPr>
                <w:rFonts w:ascii="Times New Roman" w:eastAsia="Times New Roman" w:hAnsi="Times New Roman" w:cs="Times New Roman"/>
                <w:sz w:val="24"/>
                <w:szCs w:val="24"/>
              </w:rPr>
            </w:pPr>
          </w:p>
        </w:tc>
      </w:tr>
      <w:tr w:rsidR="00354874" w14:paraId="246F2234" w14:textId="77777777">
        <w:tc>
          <w:tcPr>
            <w:tcW w:w="2345" w:type="dxa"/>
          </w:tcPr>
          <w:p w14:paraId="00B9EF60" w14:textId="77777777" w:rsidR="00354874" w:rsidRDefault="00354874">
            <w:pPr>
              <w:jc w:val="right"/>
              <w:rPr>
                <w:rFonts w:ascii="Times New Roman" w:eastAsia="Times New Roman" w:hAnsi="Times New Roman" w:cs="Times New Roman"/>
                <w:sz w:val="24"/>
                <w:szCs w:val="24"/>
              </w:rPr>
            </w:pPr>
          </w:p>
        </w:tc>
        <w:tc>
          <w:tcPr>
            <w:tcW w:w="2326" w:type="dxa"/>
          </w:tcPr>
          <w:p w14:paraId="7820D617" w14:textId="77777777" w:rsidR="00354874" w:rsidRDefault="00354874">
            <w:pPr>
              <w:rPr>
                <w:rFonts w:ascii="Times New Roman" w:eastAsia="Times New Roman" w:hAnsi="Times New Roman" w:cs="Times New Roman"/>
                <w:sz w:val="24"/>
                <w:szCs w:val="24"/>
              </w:rPr>
            </w:pPr>
          </w:p>
        </w:tc>
        <w:tc>
          <w:tcPr>
            <w:tcW w:w="2347" w:type="dxa"/>
          </w:tcPr>
          <w:p w14:paraId="1EC2349C" w14:textId="77777777" w:rsidR="00354874" w:rsidRDefault="00354874">
            <w:pPr>
              <w:rPr>
                <w:rFonts w:ascii="Times New Roman" w:eastAsia="Times New Roman" w:hAnsi="Times New Roman" w:cs="Times New Roman"/>
                <w:sz w:val="24"/>
                <w:szCs w:val="24"/>
              </w:rPr>
            </w:pPr>
          </w:p>
        </w:tc>
        <w:tc>
          <w:tcPr>
            <w:tcW w:w="2332" w:type="dxa"/>
          </w:tcPr>
          <w:p w14:paraId="1B68F441" w14:textId="77777777" w:rsidR="00354874" w:rsidRDefault="00354874">
            <w:pPr>
              <w:rPr>
                <w:rFonts w:ascii="Times New Roman" w:eastAsia="Times New Roman" w:hAnsi="Times New Roman" w:cs="Times New Roman"/>
                <w:sz w:val="24"/>
                <w:szCs w:val="24"/>
              </w:rPr>
            </w:pPr>
          </w:p>
        </w:tc>
      </w:tr>
      <w:tr w:rsidR="00354874" w14:paraId="56391BEC" w14:textId="77777777">
        <w:tc>
          <w:tcPr>
            <w:tcW w:w="2345" w:type="dxa"/>
          </w:tcPr>
          <w:p w14:paraId="567FEE65" w14:textId="77777777" w:rsidR="00354874" w:rsidRDefault="00354874">
            <w:pPr>
              <w:jc w:val="right"/>
              <w:rPr>
                <w:rFonts w:ascii="Times New Roman" w:eastAsia="Times New Roman" w:hAnsi="Times New Roman" w:cs="Times New Roman"/>
                <w:sz w:val="24"/>
                <w:szCs w:val="24"/>
              </w:rPr>
            </w:pPr>
          </w:p>
        </w:tc>
        <w:tc>
          <w:tcPr>
            <w:tcW w:w="2326" w:type="dxa"/>
          </w:tcPr>
          <w:p w14:paraId="04E979CD" w14:textId="77777777" w:rsidR="00354874" w:rsidRDefault="00354874">
            <w:pPr>
              <w:rPr>
                <w:rFonts w:ascii="Times New Roman" w:eastAsia="Times New Roman" w:hAnsi="Times New Roman" w:cs="Times New Roman"/>
                <w:sz w:val="24"/>
                <w:szCs w:val="24"/>
              </w:rPr>
            </w:pPr>
          </w:p>
        </w:tc>
        <w:tc>
          <w:tcPr>
            <w:tcW w:w="2347" w:type="dxa"/>
          </w:tcPr>
          <w:p w14:paraId="0BF27089" w14:textId="77777777" w:rsidR="00354874" w:rsidRDefault="00354874">
            <w:pPr>
              <w:rPr>
                <w:rFonts w:ascii="Times New Roman" w:eastAsia="Times New Roman" w:hAnsi="Times New Roman" w:cs="Times New Roman"/>
                <w:sz w:val="24"/>
                <w:szCs w:val="24"/>
              </w:rPr>
            </w:pPr>
          </w:p>
        </w:tc>
        <w:tc>
          <w:tcPr>
            <w:tcW w:w="2332" w:type="dxa"/>
          </w:tcPr>
          <w:p w14:paraId="6ED4010C" w14:textId="77777777" w:rsidR="00354874" w:rsidRDefault="00354874">
            <w:pPr>
              <w:rPr>
                <w:rFonts w:ascii="Times New Roman" w:eastAsia="Times New Roman" w:hAnsi="Times New Roman" w:cs="Times New Roman"/>
                <w:sz w:val="24"/>
                <w:szCs w:val="24"/>
              </w:rPr>
            </w:pPr>
          </w:p>
        </w:tc>
      </w:tr>
      <w:tr w:rsidR="00354874" w14:paraId="089A75B8" w14:textId="77777777">
        <w:tc>
          <w:tcPr>
            <w:tcW w:w="2345" w:type="dxa"/>
          </w:tcPr>
          <w:p w14:paraId="67F12298" w14:textId="77777777" w:rsidR="00354874" w:rsidRDefault="00354874">
            <w:pPr>
              <w:rPr>
                <w:rFonts w:ascii="Times New Roman" w:eastAsia="Times New Roman" w:hAnsi="Times New Roman" w:cs="Times New Roman"/>
                <w:sz w:val="24"/>
                <w:szCs w:val="24"/>
              </w:rPr>
            </w:pPr>
          </w:p>
        </w:tc>
        <w:tc>
          <w:tcPr>
            <w:tcW w:w="2326" w:type="dxa"/>
          </w:tcPr>
          <w:p w14:paraId="28C916B5" w14:textId="77777777" w:rsidR="00354874" w:rsidRDefault="00354874">
            <w:pPr>
              <w:rPr>
                <w:rFonts w:ascii="Times New Roman" w:eastAsia="Times New Roman" w:hAnsi="Times New Roman" w:cs="Times New Roman"/>
                <w:sz w:val="24"/>
                <w:szCs w:val="24"/>
              </w:rPr>
            </w:pPr>
          </w:p>
        </w:tc>
        <w:tc>
          <w:tcPr>
            <w:tcW w:w="2347" w:type="dxa"/>
          </w:tcPr>
          <w:p w14:paraId="4578F066" w14:textId="77777777" w:rsidR="00354874" w:rsidRDefault="000F46B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 Cost of Project:</w:t>
            </w:r>
          </w:p>
        </w:tc>
        <w:tc>
          <w:tcPr>
            <w:tcW w:w="2332" w:type="dxa"/>
          </w:tcPr>
          <w:p w14:paraId="4BAB604E" w14:textId="77777777" w:rsidR="00354874" w:rsidRDefault="00354874">
            <w:pPr>
              <w:rPr>
                <w:rFonts w:ascii="Times New Roman" w:eastAsia="Times New Roman" w:hAnsi="Times New Roman" w:cs="Times New Roman"/>
                <w:sz w:val="24"/>
                <w:szCs w:val="24"/>
              </w:rPr>
            </w:pPr>
          </w:p>
        </w:tc>
      </w:tr>
      <w:tr w:rsidR="00354874" w14:paraId="5F638C41" w14:textId="77777777">
        <w:tc>
          <w:tcPr>
            <w:tcW w:w="2345" w:type="dxa"/>
          </w:tcPr>
          <w:p w14:paraId="28A2BE1B" w14:textId="77777777" w:rsidR="00354874" w:rsidRDefault="00354874">
            <w:pPr>
              <w:rPr>
                <w:rFonts w:ascii="Times New Roman" w:eastAsia="Times New Roman" w:hAnsi="Times New Roman" w:cs="Times New Roman"/>
                <w:sz w:val="24"/>
                <w:szCs w:val="24"/>
              </w:rPr>
            </w:pPr>
          </w:p>
        </w:tc>
        <w:tc>
          <w:tcPr>
            <w:tcW w:w="2326" w:type="dxa"/>
          </w:tcPr>
          <w:p w14:paraId="0663D65F" w14:textId="77777777" w:rsidR="00354874" w:rsidRDefault="00354874">
            <w:pPr>
              <w:rPr>
                <w:rFonts w:ascii="Times New Roman" w:eastAsia="Times New Roman" w:hAnsi="Times New Roman" w:cs="Times New Roman"/>
                <w:sz w:val="24"/>
                <w:szCs w:val="24"/>
              </w:rPr>
            </w:pPr>
          </w:p>
        </w:tc>
        <w:tc>
          <w:tcPr>
            <w:tcW w:w="2347" w:type="dxa"/>
          </w:tcPr>
          <w:p w14:paraId="3F23B5B5" w14:textId="77777777" w:rsidR="00354874" w:rsidRDefault="000F46B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Net Loss/Profit:</w:t>
            </w:r>
          </w:p>
        </w:tc>
        <w:tc>
          <w:tcPr>
            <w:tcW w:w="2332" w:type="dxa"/>
          </w:tcPr>
          <w:p w14:paraId="57FEA743" w14:textId="77777777" w:rsidR="00354874" w:rsidRDefault="00354874">
            <w:pPr>
              <w:rPr>
                <w:rFonts w:ascii="Times New Roman" w:eastAsia="Times New Roman" w:hAnsi="Times New Roman" w:cs="Times New Roman"/>
                <w:sz w:val="24"/>
                <w:szCs w:val="24"/>
              </w:rPr>
            </w:pPr>
          </w:p>
        </w:tc>
      </w:tr>
    </w:tbl>
    <w:p w14:paraId="09088E6E" w14:textId="77777777" w:rsidR="00354874" w:rsidRDefault="00354874">
      <w:pPr>
        <w:spacing w:after="280" w:line="240" w:lineRule="auto"/>
        <w:rPr>
          <w:rFonts w:ascii="Times New Roman" w:eastAsia="Times New Roman" w:hAnsi="Times New Roman" w:cs="Times New Roman"/>
          <w:sz w:val="24"/>
          <w:szCs w:val="24"/>
        </w:rPr>
      </w:pPr>
    </w:p>
    <w:p w14:paraId="284CCC42"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the project be completed if only part of the total ask </w:t>
      </w:r>
      <w:proofErr w:type="gramStart"/>
      <w:r>
        <w:rPr>
          <w:rFonts w:ascii="Times New Roman" w:eastAsia="Times New Roman" w:hAnsi="Times New Roman" w:cs="Times New Roman"/>
          <w:sz w:val="24"/>
          <w:szCs w:val="24"/>
        </w:rPr>
        <w:t>is granted</w:t>
      </w:r>
      <w:proofErr w:type="gramEnd"/>
      <w:r>
        <w:rPr>
          <w:rFonts w:ascii="Times New Roman" w:eastAsia="Times New Roman" w:hAnsi="Times New Roman" w:cs="Times New Roman"/>
          <w:sz w:val="24"/>
          <w:szCs w:val="24"/>
        </w:rPr>
        <w:t xml:space="preserve">?  </w:t>
      </w:r>
    </w:p>
    <w:p w14:paraId="2544BF98" w14:textId="77777777" w:rsidR="00354874" w:rsidRDefault="00354874">
      <w:pPr>
        <w:spacing w:after="280" w:line="240" w:lineRule="auto"/>
        <w:rPr>
          <w:rFonts w:ascii="Times New Roman" w:eastAsia="Times New Roman" w:hAnsi="Times New Roman" w:cs="Times New Roman"/>
          <w:sz w:val="24"/>
          <w:szCs w:val="24"/>
        </w:rPr>
      </w:pPr>
    </w:p>
    <w:p w14:paraId="5976E5DC"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will sustain the project when </w:t>
      </w:r>
      <w:proofErr w:type="gramStart"/>
      <w:r>
        <w:rPr>
          <w:rFonts w:ascii="Times New Roman" w:eastAsia="Times New Roman" w:hAnsi="Times New Roman" w:cs="Times New Roman"/>
          <w:sz w:val="24"/>
          <w:szCs w:val="24"/>
        </w:rPr>
        <w:t>Rotary</w:t>
      </w:r>
      <w:proofErr w:type="gramEnd"/>
      <w:r>
        <w:rPr>
          <w:rFonts w:ascii="Times New Roman" w:eastAsia="Times New Roman" w:hAnsi="Times New Roman" w:cs="Times New Roman"/>
          <w:sz w:val="24"/>
          <w:szCs w:val="24"/>
        </w:rPr>
        <w:t xml:space="preserve"> funding is used up? </w:t>
      </w:r>
    </w:p>
    <w:p w14:paraId="415D193D" w14:textId="77777777" w:rsidR="00354874" w:rsidRDefault="00354874">
      <w:pPr>
        <w:spacing w:after="280" w:line="240" w:lineRule="auto"/>
        <w:rPr>
          <w:rFonts w:ascii="Times New Roman" w:eastAsia="Times New Roman" w:hAnsi="Times New Roman" w:cs="Times New Roman"/>
          <w:sz w:val="24"/>
          <w:szCs w:val="24"/>
        </w:rPr>
      </w:pPr>
    </w:p>
    <w:p w14:paraId="2B9E1DB7"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plan to assess the success of the project? </w:t>
      </w:r>
      <w:r>
        <w:rPr>
          <w:rFonts w:ascii="Times New Roman" w:eastAsia="Times New Roman" w:hAnsi="Times New Roman" w:cs="Times New Roman"/>
        </w:rPr>
        <w:t>(Maximum 150 words)</w:t>
      </w:r>
      <w:r>
        <w:rPr>
          <w:rFonts w:ascii="Times New Roman" w:eastAsia="Times New Roman" w:hAnsi="Times New Roman" w:cs="Times New Roman"/>
          <w:sz w:val="24"/>
          <w:szCs w:val="24"/>
        </w:rPr>
        <w:t xml:space="preserve"> </w:t>
      </w:r>
    </w:p>
    <w:p w14:paraId="6BE6C62D" w14:textId="77777777" w:rsidR="00354874" w:rsidRDefault="00354874">
      <w:pPr>
        <w:spacing w:after="280" w:line="240" w:lineRule="auto"/>
        <w:rPr>
          <w:rFonts w:ascii="Times New Roman" w:eastAsia="Times New Roman" w:hAnsi="Times New Roman" w:cs="Times New Roman"/>
          <w:sz w:val="24"/>
          <w:szCs w:val="24"/>
        </w:rPr>
      </w:pPr>
    </w:p>
    <w:p w14:paraId="0F4D9E3E" w14:textId="77777777" w:rsidR="00354874" w:rsidRDefault="000F46B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you be willing to make a presentation to our club about the project and its outcomes?</w:t>
      </w:r>
    </w:p>
    <w:p w14:paraId="2FBC6799" w14:textId="77777777" w:rsidR="00354874" w:rsidRDefault="00354874"/>
    <w:p w14:paraId="69DF1F76" w14:textId="77777777" w:rsidR="00354874" w:rsidRDefault="00354874"/>
    <w:p w14:paraId="2FC6EBA1" w14:textId="77777777" w:rsidR="00354874" w:rsidRDefault="00354874"/>
    <w:p w14:paraId="7D4A3954" w14:textId="77777777" w:rsidR="00354874" w:rsidRDefault="000F46B7">
      <w:r>
        <w:t xml:space="preserve">The Rotary Club of Pullman has funded over 45 projects under this program since 1979. </w:t>
      </w:r>
      <w:r>
        <w:t xml:space="preserve"> Below is a list of the last 25 years:</w:t>
      </w:r>
    </w:p>
    <w:p w14:paraId="23865469" w14:textId="77777777" w:rsidR="00354874" w:rsidRDefault="00354874">
      <w:pPr>
        <w:spacing w:after="14" w:line="240" w:lineRule="auto"/>
        <w:ind w:left="1530"/>
      </w:pPr>
    </w:p>
    <w:p w14:paraId="73611496" w14:textId="77777777" w:rsidR="00354874" w:rsidRDefault="00354874">
      <w:pPr>
        <w:spacing w:after="14" w:line="240" w:lineRule="auto"/>
        <w:ind w:left="1530"/>
      </w:pPr>
    </w:p>
    <w:p w14:paraId="6E5FB387" w14:textId="77777777" w:rsidR="00354874" w:rsidRDefault="000F46B7">
      <w:pPr>
        <w:numPr>
          <w:ilvl w:val="0"/>
          <w:numId w:val="1"/>
        </w:numPr>
        <w:spacing w:after="14" w:line="240" w:lineRule="auto"/>
      </w:pPr>
      <w:r>
        <w:t>Pullman Fire Services- Defibrillator</w:t>
      </w:r>
    </w:p>
    <w:p w14:paraId="687737C1" w14:textId="77777777" w:rsidR="00354874" w:rsidRDefault="000F46B7">
      <w:pPr>
        <w:numPr>
          <w:ilvl w:val="0"/>
          <w:numId w:val="1"/>
        </w:numPr>
        <w:spacing w:after="14" w:line="240" w:lineRule="auto"/>
      </w:pPr>
      <w:proofErr w:type="spellStart"/>
      <w:r>
        <w:t>Chipman</w:t>
      </w:r>
      <w:proofErr w:type="spellEnd"/>
      <w:r>
        <w:t xml:space="preserve"> Trail- Picnic tables in downtown Pullman</w:t>
      </w:r>
    </w:p>
    <w:p w14:paraId="40A2CEBD" w14:textId="77777777" w:rsidR="00354874" w:rsidRDefault="000F46B7">
      <w:pPr>
        <w:numPr>
          <w:ilvl w:val="0"/>
          <w:numId w:val="1"/>
        </w:numPr>
        <w:spacing w:after="14" w:line="240" w:lineRule="auto"/>
      </w:pPr>
      <w:r>
        <w:t>WSU Pool-Accessibility equipment for people with physical disabilities</w:t>
      </w:r>
    </w:p>
    <w:p w14:paraId="40E20A84" w14:textId="77777777" w:rsidR="00354874" w:rsidRDefault="000F46B7">
      <w:pPr>
        <w:numPr>
          <w:ilvl w:val="0"/>
          <w:numId w:val="1"/>
        </w:numPr>
        <w:spacing w:after="14" w:line="240" w:lineRule="auto"/>
      </w:pPr>
      <w:r>
        <w:t>Whitman County Humane Society- Fencing</w:t>
      </w:r>
    </w:p>
    <w:p w14:paraId="3ABA4C56" w14:textId="77777777" w:rsidR="00354874" w:rsidRDefault="000F46B7">
      <w:pPr>
        <w:numPr>
          <w:ilvl w:val="0"/>
          <w:numId w:val="1"/>
        </w:numPr>
        <w:spacing w:after="14" w:line="240" w:lineRule="auto"/>
      </w:pPr>
      <w:r>
        <w:t>North Grand Ave. Be</w:t>
      </w:r>
      <w:r>
        <w:t>autification Project</w:t>
      </w:r>
    </w:p>
    <w:p w14:paraId="180F45AD" w14:textId="77777777" w:rsidR="00354874" w:rsidRDefault="000F46B7">
      <w:pPr>
        <w:numPr>
          <w:ilvl w:val="0"/>
          <w:numId w:val="1"/>
        </w:numPr>
        <w:spacing w:after="14" w:line="240" w:lineRule="auto"/>
      </w:pPr>
      <w:r>
        <w:t>Palouse Area Therapeutic Horsemanship (PATH) – Sound System</w:t>
      </w:r>
    </w:p>
    <w:p w14:paraId="1CF0CDCC" w14:textId="77777777" w:rsidR="00354874" w:rsidRDefault="000F46B7">
      <w:pPr>
        <w:numPr>
          <w:ilvl w:val="0"/>
          <w:numId w:val="1"/>
        </w:numPr>
        <w:spacing w:after="14" w:line="240" w:lineRule="auto"/>
      </w:pPr>
      <w:proofErr w:type="spellStart"/>
      <w:r>
        <w:t>Gladish</w:t>
      </w:r>
      <w:proofErr w:type="spellEnd"/>
      <w:r>
        <w:t xml:space="preserve"> Community &amp; Cultural Center- New Water Meter</w:t>
      </w:r>
    </w:p>
    <w:p w14:paraId="5D13DDAE" w14:textId="77777777" w:rsidR="00354874" w:rsidRDefault="000F46B7">
      <w:pPr>
        <w:numPr>
          <w:ilvl w:val="0"/>
          <w:numId w:val="1"/>
        </w:numPr>
        <w:spacing w:after="14" w:line="240" w:lineRule="auto"/>
      </w:pPr>
      <w:r>
        <w:t>Pullman Schools- “</w:t>
      </w:r>
      <w:proofErr w:type="spellStart"/>
      <w:r>
        <w:t>SureSight</w:t>
      </w:r>
      <w:proofErr w:type="spellEnd"/>
      <w:r>
        <w:t>” Vision Screening Machine</w:t>
      </w:r>
    </w:p>
    <w:p w14:paraId="5E2C3C7E" w14:textId="77777777" w:rsidR="00354874" w:rsidRDefault="000F46B7">
      <w:pPr>
        <w:numPr>
          <w:ilvl w:val="0"/>
          <w:numId w:val="1"/>
        </w:numPr>
        <w:spacing w:after="14" w:line="240" w:lineRule="auto"/>
      </w:pPr>
      <w:r>
        <w:t>Whit. Co. Humane Society- Animal Identification; Alternatives to Vio</w:t>
      </w:r>
      <w:r>
        <w:t>lence- Accessibility</w:t>
      </w:r>
    </w:p>
    <w:p w14:paraId="62199745" w14:textId="77777777" w:rsidR="00354874" w:rsidRDefault="000F46B7">
      <w:pPr>
        <w:numPr>
          <w:ilvl w:val="0"/>
          <w:numId w:val="1"/>
        </w:numPr>
        <w:spacing w:after="14" w:line="240" w:lineRule="auto"/>
      </w:pPr>
      <w:r>
        <w:t>Community Action Center- Increased Food Storage</w:t>
      </w:r>
    </w:p>
    <w:p w14:paraId="0ACD28AE" w14:textId="77777777" w:rsidR="00354874" w:rsidRDefault="000F46B7">
      <w:pPr>
        <w:numPr>
          <w:ilvl w:val="0"/>
          <w:numId w:val="1"/>
        </w:numPr>
        <w:spacing w:after="14" w:line="240" w:lineRule="auto"/>
      </w:pPr>
      <w:r>
        <w:t>Palouse Discovery Science Center- Nature Walk and Community Fragrance Garden</w:t>
      </w:r>
    </w:p>
    <w:p w14:paraId="7B9E634A" w14:textId="77777777" w:rsidR="00354874" w:rsidRDefault="000F46B7">
      <w:pPr>
        <w:numPr>
          <w:ilvl w:val="0"/>
          <w:numId w:val="1"/>
        </w:numPr>
        <w:spacing w:after="14" w:line="240" w:lineRule="auto"/>
      </w:pPr>
      <w:proofErr w:type="spellStart"/>
      <w:r>
        <w:t>Gladish</w:t>
      </w:r>
      <w:proofErr w:type="spellEnd"/>
      <w:r>
        <w:t xml:space="preserve"> Community &amp; Cultural Center- Window Replacement</w:t>
      </w:r>
    </w:p>
    <w:p w14:paraId="0654040C" w14:textId="77777777" w:rsidR="00354874" w:rsidRDefault="000F46B7">
      <w:pPr>
        <w:numPr>
          <w:ilvl w:val="0"/>
          <w:numId w:val="1"/>
        </w:numPr>
        <w:spacing w:after="14" w:line="240" w:lineRule="auto"/>
      </w:pPr>
      <w:r>
        <w:t xml:space="preserve">Boost Collaborative- Therapeutic Play Equipment; </w:t>
      </w:r>
      <w:r>
        <w:t>Koppel Gardens- path extension</w:t>
      </w:r>
    </w:p>
    <w:p w14:paraId="602C0511" w14:textId="77777777" w:rsidR="00354874" w:rsidRDefault="000F46B7">
      <w:pPr>
        <w:numPr>
          <w:ilvl w:val="0"/>
          <w:numId w:val="1"/>
        </w:numPr>
        <w:spacing w:after="14" w:line="240" w:lineRule="auto"/>
      </w:pPr>
      <w:r>
        <w:t>Pullman Civic Trust- Bench and bike rack for Greenway Trail Beautification</w:t>
      </w:r>
    </w:p>
    <w:p w14:paraId="13CB4CAC" w14:textId="77777777" w:rsidR="00354874" w:rsidRDefault="000F46B7">
      <w:pPr>
        <w:numPr>
          <w:ilvl w:val="0"/>
          <w:numId w:val="1"/>
        </w:numPr>
        <w:spacing w:after="14" w:line="240" w:lineRule="auto"/>
      </w:pPr>
      <w:r>
        <w:t>Habitat for Humanity</w:t>
      </w:r>
    </w:p>
    <w:p w14:paraId="794920BF" w14:textId="77777777" w:rsidR="00354874" w:rsidRDefault="000F46B7">
      <w:pPr>
        <w:numPr>
          <w:ilvl w:val="0"/>
          <w:numId w:val="1"/>
        </w:numPr>
        <w:spacing w:after="14" w:line="240" w:lineRule="auto"/>
      </w:pPr>
      <w:r>
        <w:t>Pullman Schools- Sunnyside Elementary School- benches</w:t>
      </w:r>
    </w:p>
    <w:p w14:paraId="057A3D6C" w14:textId="77777777" w:rsidR="00354874" w:rsidRDefault="000F46B7">
      <w:pPr>
        <w:numPr>
          <w:ilvl w:val="0"/>
          <w:numId w:val="1"/>
        </w:numPr>
        <w:spacing w:after="14" w:line="240" w:lineRule="auto"/>
      </w:pPr>
      <w:r>
        <w:t xml:space="preserve">Pullman Youth Baseball- baseball dugout </w:t>
      </w:r>
    </w:p>
    <w:p w14:paraId="3D92F96E" w14:textId="77777777" w:rsidR="00354874" w:rsidRDefault="000F46B7">
      <w:pPr>
        <w:numPr>
          <w:ilvl w:val="0"/>
          <w:numId w:val="1"/>
        </w:numPr>
        <w:spacing w:after="14" w:line="240" w:lineRule="auto"/>
      </w:pPr>
      <w:r>
        <w:t>Circle of Caring- Music Therapy</w:t>
      </w:r>
    </w:p>
    <w:p w14:paraId="4A77B658" w14:textId="77777777" w:rsidR="00354874" w:rsidRDefault="000F46B7">
      <w:pPr>
        <w:numPr>
          <w:ilvl w:val="0"/>
          <w:numId w:val="1"/>
        </w:numPr>
        <w:spacing w:after="14" w:line="240" w:lineRule="auto"/>
      </w:pPr>
      <w:r>
        <w:t>Pu</w:t>
      </w:r>
      <w:r>
        <w:t>llman Council on Aging- Garden Shed &amp; tools</w:t>
      </w:r>
    </w:p>
    <w:p w14:paraId="6D9B2F73" w14:textId="77777777" w:rsidR="00354874" w:rsidRDefault="000F46B7">
      <w:pPr>
        <w:numPr>
          <w:ilvl w:val="0"/>
          <w:numId w:val="1"/>
        </w:numPr>
        <w:spacing w:after="14" w:line="240" w:lineRule="auto"/>
      </w:pPr>
      <w:r>
        <w:t>YMCA- Special Olympic Team Uniforms</w:t>
      </w:r>
    </w:p>
    <w:p w14:paraId="757834AD" w14:textId="77777777" w:rsidR="00354874" w:rsidRDefault="000F46B7">
      <w:pPr>
        <w:numPr>
          <w:ilvl w:val="0"/>
          <w:numId w:val="1"/>
        </w:numPr>
        <w:spacing w:after="14" w:line="240" w:lineRule="auto"/>
      </w:pPr>
      <w:r>
        <w:t>Pullman Schools:  Food Pantry- shelves;  Jefferson Elem.-Garden Science Project- tools</w:t>
      </w:r>
    </w:p>
    <w:p w14:paraId="1F89D240" w14:textId="77777777" w:rsidR="00354874" w:rsidRDefault="000F46B7">
      <w:pPr>
        <w:numPr>
          <w:ilvl w:val="0"/>
          <w:numId w:val="1"/>
        </w:numPr>
        <w:spacing w:after="14" w:line="240" w:lineRule="auto"/>
      </w:pPr>
      <w:r>
        <w:t>Palouse Discovery Science Center: Multipurpose room- furniture</w:t>
      </w:r>
    </w:p>
    <w:p w14:paraId="0553AF67" w14:textId="77777777" w:rsidR="00354874" w:rsidRDefault="000F46B7">
      <w:pPr>
        <w:numPr>
          <w:ilvl w:val="0"/>
          <w:numId w:val="1"/>
        </w:numPr>
        <w:spacing w:after="14" w:line="240" w:lineRule="auto"/>
      </w:pPr>
      <w:r>
        <w:t xml:space="preserve">Pullman Community Gardens </w:t>
      </w:r>
      <w:r>
        <w:t>at Koppel Farm- Rototiller</w:t>
      </w:r>
    </w:p>
    <w:p w14:paraId="767CC733" w14:textId="77777777" w:rsidR="00354874" w:rsidRDefault="000F46B7">
      <w:pPr>
        <w:spacing w:after="14"/>
        <w:ind w:left="1080" w:firstLine="360"/>
      </w:pPr>
      <w:bookmarkStart w:id="1" w:name="_gjdgxs" w:colFirst="0" w:colLast="0"/>
      <w:bookmarkEnd w:id="1"/>
      <w:r>
        <w:t xml:space="preserve">  Pullman Child Welfare- Computer </w:t>
      </w:r>
      <w:proofErr w:type="gramStart"/>
      <w:r>
        <w:t>laptop  &amp;</w:t>
      </w:r>
      <w:proofErr w:type="gramEnd"/>
      <w:r>
        <w:t xml:space="preserve"> peripheral equipment                                                                  </w:t>
      </w:r>
    </w:p>
    <w:p w14:paraId="2BF2E5FE" w14:textId="77777777" w:rsidR="00354874" w:rsidRDefault="000F46B7">
      <w:pPr>
        <w:numPr>
          <w:ilvl w:val="0"/>
          <w:numId w:val="1"/>
        </w:numPr>
        <w:spacing w:after="14" w:line="240" w:lineRule="auto"/>
        <w:rPr>
          <w:rFonts w:ascii="Times New Roman" w:eastAsia="Times New Roman" w:hAnsi="Times New Roman" w:cs="Times New Roman"/>
        </w:rPr>
      </w:pPr>
      <w:r>
        <w:rPr>
          <w:rFonts w:ascii="Times New Roman" w:eastAsia="Times New Roman" w:hAnsi="Times New Roman" w:cs="Times New Roman"/>
        </w:rPr>
        <w:t xml:space="preserve">Pullman Depot Heritage Center- Traffic Access Gate                        </w:t>
      </w:r>
    </w:p>
    <w:p w14:paraId="206DFB7F" w14:textId="77777777" w:rsidR="00354874" w:rsidRDefault="000F46B7">
      <w:pPr>
        <w:spacing w:after="14" w:line="240" w:lineRule="auto"/>
        <w:ind w:left="1530"/>
        <w:rPr>
          <w:rFonts w:ascii="Times New Roman" w:eastAsia="Times New Roman" w:hAnsi="Times New Roman" w:cs="Times New Roman"/>
        </w:rPr>
      </w:pPr>
      <w:r>
        <w:rPr>
          <w:rFonts w:ascii="Times New Roman" w:eastAsia="Times New Roman" w:hAnsi="Times New Roman" w:cs="Times New Roman"/>
        </w:rPr>
        <w:t xml:space="preserve">Pullman Senior Center- </w:t>
      </w:r>
      <w:r>
        <w:rPr>
          <w:rFonts w:ascii="Times New Roman" w:eastAsia="Times New Roman" w:hAnsi="Times New Roman" w:cs="Times New Roman"/>
        </w:rPr>
        <w:t>Sound System</w:t>
      </w:r>
    </w:p>
    <w:p w14:paraId="3655EFC9" w14:textId="77777777" w:rsidR="00354874" w:rsidRDefault="000F46B7">
      <w:pPr>
        <w:numPr>
          <w:ilvl w:val="0"/>
          <w:numId w:val="1"/>
        </w:numPr>
        <w:spacing w:after="14" w:line="240" w:lineRule="auto"/>
        <w:rPr>
          <w:rFonts w:ascii="Times New Roman" w:eastAsia="Times New Roman" w:hAnsi="Times New Roman" w:cs="Times New Roman"/>
        </w:rPr>
      </w:pPr>
      <w:r>
        <w:rPr>
          <w:rFonts w:ascii="Times New Roman" w:eastAsia="Times New Roman" w:hAnsi="Times New Roman" w:cs="Times New Roman"/>
        </w:rPr>
        <w:t>Regional Theatre of the Palouse - Public Garden</w:t>
      </w:r>
    </w:p>
    <w:p w14:paraId="19DCB1C9" w14:textId="77777777" w:rsidR="00354874" w:rsidRDefault="00354874">
      <w:pPr>
        <w:spacing w:after="14" w:line="240" w:lineRule="auto"/>
        <w:ind w:left="1530"/>
        <w:rPr>
          <w:rFonts w:ascii="Times New Roman" w:eastAsia="Times New Roman" w:hAnsi="Times New Roman" w:cs="Times New Roman"/>
        </w:rPr>
      </w:pPr>
    </w:p>
    <w:p w14:paraId="429D3599" w14:textId="77777777" w:rsidR="00354874" w:rsidRDefault="00354874">
      <w:pPr>
        <w:spacing w:after="14" w:line="240" w:lineRule="auto"/>
        <w:ind w:left="1530"/>
      </w:pPr>
    </w:p>
    <w:p w14:paraId="241E16A9" w14:textId="77777777" w:rsidR="00354874" w:rsidRDefault="00354874">
      <w:pPr>
        <w:spacing w:after="14" w:line="240" w:lineRule="auto"/>
        <w:ind w:left="1620"/>
      </w:pPr>
    </w:p>
    <w:p w14:paraId="31581056" w14:textId="77777777" w:rsidR="00354874" w:rsidRDefault="00354874">
      <w:pPr>
        <w:spacing w:after="14" w:line="240" w:lineRule="auto"/>
        <w:ind w:left="1080"/>
      </w:pPr>
    </w:p>
    <w:p w14:paraId="1A777CE6" w14:textId="77777777" w:rsidR="00354874" w:rsidRDefault="00354874">
      <w:pPr>
        <w:ind w:right="630"/>
      </w:pPr>
    </w:p>
    <w:sectPr w:rsidR="00354874">
      <w:headerReference w:type="default" r:id="rId9"/>
      <w:pgSz w:w="12240" w:h="15840"/>
      <w:pgMar w:top="126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69F89" w14:textId="77777777" w:rsidR="000F46B7" w:rsidRDefault="000F46B7">
      <w:pPr>
        <w:spacing w:after="0" w:line="240" w:lineRule="auto"/>
      </w:pPr>
      <w:r>
        <w:separator/>
      </w:r>
    </w:p>
  </w:endnote>
  <w:endnote w:type="continuationSeparator" w:id="0">
    <w:p w14:paraId="46A1CC09" w14:textId="77777777" w:rsidR="000F46B7" w:rsidRDefault="000F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E98D3" w14:textId="77777777" w:rsidR="000F46B7" w:rsidRDefault="000F46B7">
      <w:pPr>
        <w:spacing w:after="0" w:line="240" w:lineRule="auto"/>
      </w:pPr>
      <w:r>
        <w:separator/>
      </w:r>
    </w:p>
  </w:footnote>
  <w:footnote w:type="continuationSeparator" w:id="0">
    <w:p w14:paraId="2F12F425" w14:textId="77777777" w:rsidR="000F46B7" w:rsidRDefault="000F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A0ED" w14:textId="77777777" w:rsidR="00354874" w:rsidRDefault="00354874">
    <w:pPr>
      <w:pBdr>
        <w:top w:val="nil"/>
        <w:left w:val="nil"/>
        <w:bottom w:val="nil"/>
        <w:right w:val="nil"/>
        <w:between w:val="nil"/>
      </w:pBdr>
      <w:tabs>
        <w:tab w:val="center" w:pos="4320"/>
        <w:tab w:val="right" w:pos="8640"/>
      </w:tabs>
      <w:spacing w:after="0" w:line="240" w:lineRule="auto"/>
      <w:jc w:val="center"/>
      <w:rPr>
        <w:color w:val="000000"/>
      </w:rPr>
    </w:pPr>
  </w:p>
  <w:p w14:paraId="76EC8799" w14:textId="77777777" w:rsidR="00354874" w:rsidRDefault="00354874">
    <w:pPr>
      <w:pBdr>
        <w:top w:val="nil"/>
        <w:left w:val="nil"/>
        <w:bottom w:val="nil"/>
        <w:right w:val="nil"/>
        <w:between w:val="nil"/>
      </w:pBdr>
      <w:tabs>
        <w:tab w:val="center" w:pos="4320"/>
        <w:tab w:val="right" w:pos="8640"/>
      </w:tabs>
      <w:spacing w:after="0" w:line="240" w:lineRule="auto"/>
      <w:jc w:val="center"/>
      <w:rPr>
        <w:color w:val="000000"/>
      </w:rPr>
    </w:pPr>
  </w:p>
  <w:p w14:paraId="6B1B012D" w14:textId="77777777" w:rsidR="00354874" w:rsidRDefault="00354874">
    <w:pPr>
      <w:pBdr>
        <w:top w:val="nil"/>
        <w:left w:val="nil"/>
        <w:bottom w:val="nil"/>
        <w:right w:val="nil"/>
        <w:between w:val="nil"/>
      </w:pBdr>
      <w:tabs>
        <w:tab w:val="center" w:pos="4320"/>
        <w:tab w:val="right" w:pos="8640"/>
      </w:tabs>
      <w:spacing w:after="0" w:line="240" w:lineRule="auto"/>
      <w:jc w:val="center"/>
      <w:rPr>
        <w:color w:val="000000"/>
      </w:rPr>
    </w:pPr>
  </w:p>
  <w:p w14:paraId="0608FA49" w14:textId="77777777" w:rsidR="00354874" w:rsidRDefault="00354874">
    <w:pPr>
      <w:pBdr>
        <w:top w:val="nil"/>
        <w:left w:val="nil"/>
        <w:bottom w:val="nil"/>
        <w:right w:val="nil"/>
        <w:between w:val="nil"/>
      </w:pBdr>
      <w:tabs>
        <w:tab w:val="center" w:pos="4320"/>
        <w:tab w:val="right" w:pos="8640"/>
      </w:tabs>
      <w:spacing w:after="0" w:line="240" w:lineRule="auto"/>
      <w:jc w:val="center"/>
      <w:rPr>
        <w:color w:val="000000"/>
      </w:rPr>
    </w:pPr>
  </w:p>
  <w:p w14:paraId="21767B64" w14:textId="77777777" w:rsidR="00354874" w:rsidRDefault="000F46B7">
    <w:pPr>
      <w:jc w:val="center"/>
      <w:rPr>
        <w:sz w:val="28"/>
        <w:szCs w:val="28"/>
      </w:rPr>
    </w:pPr>
    <w:r>
      <w:rPr>
        <w:i/>
        <w:sz w:val="28"/>
        <w:szCs w:val="28"/>
      </w:rPr>
      <w:t>Irving M. Field Grand Project for Community Enhancement</w:t>
    </w:r>
    <w:r>
      <w:rPr>
        <w:noProof/>
      </w:rPr>
      <w:drawing>
        <wp:anchor distT="0" distB="0" distL="114935" distR="114935" simplePos="0" relativeHeight="251658240" behindDoc="0" locked="0" layoutInCell="1" hidden="0" allowOverlap="1" wp14:anchorId="2020CF74" wp14:editId="25C34758">
          <wp:simplePos x="0" y="0"/>
          <wp:positionH relativeFrom="column">
            <wp:posOffset>5372100</wp:posOffset>
          </wp:positionH>
          <wp:positionV relativeFrom="paragraph">
            <wp:posOffset>-472439</wp:posOffset>
          </wp:positionV>
          <wp:extent cx="715645" cy="7156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645" cy="715645"/>
                  </a:xfrm>
                  <a:prstGeom prst="rect">
                    <a:avLst/>
                  </a:prstGeom>
                  <a:ln/>
                </pic:spPr>
              </pic:pic>
            </a:graphicData>
          </a:graphic>
        </wp:anchor>
      </w:drawing>
    </w:r>
    <w:r>
      <w:rPr>
        <w:noProof/>
      </w:rPr>
      <w:drawing>
        <wp:anchor distT="0" distB="0" distL="114935" distR="114935" simplePos="0" relativeHeight="251659264" behindDoc="0" locked="0" layoutInCell="1" hidden="0" allowOverlap="1" wp14:anchorId="4F94C945" wp14:editId="19FA2ECA">
          <wp:simplePos x="0" y="0"/>
          <wp:positionH relativeFrom="column">
            <wp:posOffset>-388619</wp:posOffset>
          </wp:positionH>
          <wp:positionV relativeFrom="paragraph">
            <wp:posOffset>-472439</wp:posOffset>
          </wp:positionV>
          <wp:extent cx="715645" cy="7156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645" cy="715645"/>
                  </a:xfrm>
                  <a:prstGeom prst="rect">
                    <a:avLst/>
                  </a:prstGeom>
                  <a:ln/>
                </pic:spPr>
              </pic:pic>
            </a:graphicData>
          </a:graphic>
        </wp:anchor>
      </w:drawing>
    </w:r>
  </w:p>
  <w:p w14:paraId="59687FFF" w14:textId="77777777" w:rsidR="00354874" w:rsidRDefault="00354874">
    <w:pPr>
      <w:pBdr>
        <w:top w:val="nil"/>
        <w:left w:val="nil"/>
        <w:bottom w:val="nil"/>
        <w:right w:val="nil"/>
        <w:between w:val="nil"/>
      </w:pBdr>
      <w:tabs>
        <w:tab w:val="center" w:pos="4320"/>
        <w:tab w:val="right" w:pos="864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11262"/>
    <w:multiLevelType w:val="multilevel"/>
    <w:tmpl w:val="E95AB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942E40"/>
    <w:multiLevelType w:val="multilevel"/>
    <w:tmpl w:val="2D325B20"/>
    <w:lvl w:ilvl="0">
      <w:start w:val="1998"/>
      <w:numFmt w:val="decimal"/>
      <w:lvlText w:val="%1"/>
      <w:lvlJc w:val="left"/>
      <w:pPr>
        <w:ind w:left="1530" w:hanging="72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 w15:restartNumberingAfterBreak="0">
    <w:nsid w:val="7F635835"/>
    <w:multiLevelType w:val="multilevel"/>
    <w:tmpl w:val="753C0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74"/>
    <w:rsid w:val="000A3B4B"/>
    <w:rsid w:val="000F46B7"/>
    <w:rsid w:val="00354874"/>
    <w:rsid w:val="008B7C21"/>
    <w:rsid w:val="008F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DC6B"/>
  <w15:docId w15:val="{3CFFB95E-6E92-431A-B099-FB910552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A3B4B"/>
    <w:rPr>
      <w:color w:val="0000FF" w:themeColor="hyperlink"/>
      <w:u w:val="single"/>
    </w:rPr>
  </w:style>
  <w:style w:type="character" w:customStyle="1" w:styleId="UnresolvedMention">
    <w:name w:val="Unresolved Mention"/>
    <w:basedOn w:val="DefaultParagraphFont"/>
    <w:uiPriority w:val="99"/>
    <w:semiHidden/>
    <w:unhideWhenUsed/>
    <w:rsid w:val="000A3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taryPullman@gmail.com" TargetMode="External"/><Relationship Id="rId3" Type="http://schemas.openxmlformats.org/officeDocument/2006/relationships/settings" Target="settings.xml"/><Relationship Id="rId7" Type="http://schemas.openxmlformats.org/officeDocument/2006/relationships/hyperlink" Target="mailto:RotaryPullm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Hollenbeck, Eric</dc:creator>
  <cp:lastModifiedBy>Hollenbeck, Eric</cp:lastModifiedBy>
  <cp:revision>2</cp:revision>
  <dcterms:created xsi:type="dcterms:W3CDTF">2023-01-24T21:22:00Z</dcterms:created>
  <dcterms:modified xsi:type="dcterms:W3CDTF">2023-01-24T21:22:00Z</dcterms:modified>
</cp:coreProperties>
</file>